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2F62" w14:textId="77777777" w:rsidR="005133ED" w:rsidRDefault="00000000">
      <w:pPr>
        <w:pStyle w:val="Title"/>
      </w:pPr>
      <w:proofErr w:type="gramStart"/>
      <w:r>
        <w:t>Form</w:t>
      </w:r>
      <w:proofErr w:type="gramEnd"/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733DB89C" w14:textId="77777777" w:rsidR="005133ED" w:rsidRDefault="00000000">
      <w:pPr>
        <w:spacing w:line="292" w:lineRule="exact"/>
        <w:ind w:left="3" w:right="1"/>
        <w:jc w:val="center"/>
        <w:rPr>
          <w:i/>
          <w:sz w:val="24"/>
        </w:rPr>
      </w:pPr>
      <w:r>
        <w:rPr>
          <w:i/>
          <w:sz w:val="24"/>
        </w:rPr>
        <w:t>[See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19 </w:t>
      </w:r>
      <w:r>
        <w:rPr>
          <w:i/>
          <w:spacing w:val="-4"/>
          <w:sz w:val="24"/>
        </w:rPr>
        <w:t>(1)]</w:t>
      </w:r>
    </w:p>
    <w:p w14:paraId="21E03C2C" w14:textId="77777777" w:rsidR="005133ED" w:rsidRDefault="00000000">
      <w:pPr>
        <w:pStyle w:val="BodyText"/>
        <w:ind w:left="2" w:right="3"/>
        <w:jc w:val="center"/>
      </w:pPr>
      <w:r>
        <w:t>MANIFEST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WASTE</w:t>
      </w:r>
    </w:p>
    <w:p w14:paraId="3271356F" w14:textId="77777777" w:rsidR="005133ED" w:rsidRDefault="005133ED">
      <w:pPr>
        <w:spacing w:before="9"/>
        <w:rPr>
          <w:b/>
          <w:sz w:val="15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741"/>
        <w:gridCol w:w="432"/>
        <w:gridCol w:w="88"/>
        <w:gridCol w:w="130"/>
        <w:gridCol w:w="396"/>
        <w:gridCol w:w="395"/>
        <w:gridCol w:w="396"/>
        <w:gridCol w:w="395"/>
        <w:gridCol w:w="395"/>
        <w:gridCol w:w="396"/>
        <w:gridCol w:w="396"/>
        <w:gridCol w:w="397"/>
        <w:gridCol w:w="397"/>
        <w:gridCol w:w="397"/>
        <w:gridCol w:w="125"/>
      </w:tblGrid>
      <w:tr w:rsidR="005133ED" w14:paraId="2545DFD3" w14:textId="77777777">
        <w:trPr>
          <w:trHeight w:val="585"/>
        </w:trPr>
        <w:tc>
          <w:tcPr>
            <w:tcW w:w="497" w:type="dxa"/>
          </w:tcPr>
          <w:p w14:paraId="3C1BA7CF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1" w:type="dxa"/>
            <w:gridSpan w:val="3"/>
          </w:tcPr>
          <w:p w14:paraId="0C018ACB" w14:textId="77777777" w:rsidR="005133ED" w:rsidRDefault="00000000">
            <w:pPr>
              <w:pStyle w:val="TableParagraph"/>
              <w:tabs>
                <w:tab w:val="left" w:pos="1150"/>
                <w:tab w:val="left" w:pos="1908"/>
                <w:tab w:val="left" w:pos="2476"/>
                <w:tab w:val="left" w:pos="3392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Sender’s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mailing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address</w:t>
            </w:r>
          </w:p>
          <w:p w14:paraId="32363203" w14:textId="77777777" w:rsidR="005133ED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including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mail):</w:t>
            </w:r>
          </w:p>
        </w:tc>
        <w:tc>
          <w:tcPr>
            <w:tcW w:w="4215" w:type="dxa"/>
            <w:gridSpan w:val="12"/>
          </w:tcPr>
          <w:p w14:paraId="642973A1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33ED" w14:paraId="5D465775" w14:textId="77777777">
        <w:trPr>
          <w:trHeight w:val="292"/>
        </w:trPr>
        <w:tc>
          <w:tcPr>
            <w:tcW w:w="497" w:type="dxa"/>
          </w:tcPr>
          <w:p w14:paraId="04A8708E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1" w:type="dxa"/>
            <w:gridSpan w:val="3"/>
          </w:tcPr>
          <w:p w14:paraId="4CF2B554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Sender’s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</w:tc>
        <w:tc>
          <w:tcPr>
            <w:tcW w:w="4215" w:type="dxa"/>
            <w:gridSpan w:val="12"/>
          </w:tcPr>
          <w:p w14:paraId="162324C5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3ED" w14:paraId="57ED91F8" w14:textId="77777777">
        <w:trPr>
          <w:trHeight w:val="292"/>
        </w:trPr>
        <w:tc>
          <w:tcPr>
            <w:tcW w:w="497" w:type="dxa"/>
          </w:tcPr>
          <w:p w14:paraId="6E95FEB0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61" w:type="dxa"/>
            <w:gridSpan w:val="3"/>
          </w:tcPr>
          <w:p w14:paraId="0B58A851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Manifest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No.:</w:t>
            </w:r>
          </w:p>
        </w:tc>
        <w:tc>
          <w:tcPr>
            <w:tcW w:w="4215" w:type="dxa"/>
            <w:gridSpan w:val="12"/>
          </w:tcPr>
          <w:p w14:paraId="633DE0FF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3ED" w14:paraId="4086463E" w14:textId="77777777">
        <w:trPr>
          <w:trHeight w:val="587"/>
        </w:trPr>
        <w:tc>
          <w:tcPr>
            <w:tcW w:w="497" w:type="dxa"/>
          </w:tcPr>
          <w:p w14:paraId="5005B02F" w14:textId="77777777" w:rsidR="005133ED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1" w:type="dxa"/>
            <w:gridSpan w:val="3"/>
          </w:tcPr>
          <w:p w14:paraId="0544D3CB" w14:textId="77777777" w:rsidR="005133ED" w:rsidRDefault="00000000">
            <w:pPr>
              <w:pStyle w:val="TableParagraph"/>
              <w:tabs>
                <w:tab w:val="left" w:pos="1747"/>
                <w:tab w:val="left" w:pos="2632"/>
                <w:tab w:val="left" w:pos="3330"/>
              </w:tabs>
              <w:spacing w:line="29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Transporter’s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address: </w:t>
            </w:r>
            <w:r>
              <w:rPr>
                <w:sz w:val="24"/>
              </w:rPr>
              <w:t>(including Phone No. And e-mail):</w:t>
            </w:r>
          </w:p>
        </w:tc>
        <w:tc>
          <w:tcPr>
            <w:tcW w:w="4215" w:type="dxa"/>
            <w:gridSpan w:val="12"/>
          </w:tcPr>
          <w:p w14:paraId="3C7DC89F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33ED" w14:paraId="7BE4B0C7" w14:textId="77777777">
        <w:trPr>
          <w:trHeight w:val="292"/>
        </w:trPr>
        <w:tc>
          <w:tcPr>
            <w:tcW w:w="497" w:type="dxa"/>
          </w:tcPr>
          <w:p w14:paraId="7A418120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61" w:type="dxa"/>
            <w:gridSpan w:val="3"/>
          </w:tcPr>
          <w:p w14:paraId="3E03A934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vehicle:</w:t>
            </w:r>
          </w:p>
        </w:tc>
        <w:tc>
          <w:tcPr>
            <w:tcW w:w="4215" w:type="dxa"/>
            <w:gridSpan w:val="12"/>
          </w:tcPr>
          <w:p w14:paraId="2D7EFE0B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(Truck/Tanker/Special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Vehicle)</w:t>
            </w:r>
          </w:p>
        </w:tc>
      </w:tr>
      <w:tr w:rsidR="005133ED" w14:paraId="2F2CEF9D" w14:textId="77777777">
        <w:trPr>
          <w:trHeight w:val="292"/>
        </w:trPr>
        <w:tc>
          <w:tcPr>
            <w:tcW w:w="497" w:type="dxa"/>
          </w:tcPr>
          <w:p w14:paraId="0F5EB8C2" w14:textId="77777777" w:rsidR="005133ED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61" w:type="dxa"/>
            <w:gridSpan w:val="3"/>
          </w:tcPr>
          <w:p w14:paraId="3FE2A4B2" w14:textId="77777777" w:rsidR="005133ED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Transporter’s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</w:tc>
        <w:tc>
          <w:tcPr>
            <w:tcW w:w="4215" w:type="dxa"/>
            <w:gridSpan w:val="12"/>
          </w:tcPr>
          <w:p w14:paraId="74D51FAC" w14:textId="77777777" w:rsidR="005133ED" w:rsidRDefault="005133ED">
            <w:pPr>
              <w:pStyle w:val="TableParagraph"/>
              <w:rPr>
                <w:rFonts w:ascii="Times New Roman"/>
              </w:rPr>
            </w:pPr>
          </w:p>
        </w:tc>
      </w:tr>
      <w:tr w:rsidR="005133ED" w14:paraId="51A6932D" w14:textId="77777777">
        <w:trPr>
          <w:trHeight w:val="292"/>
        </w:trPr>
        <w:tc>
          <w:tcPr>
            <w:tcW w:w="497" w:type="dxa"/>
          </w:tcPr>
          <w:p w14:paraId="69F123B0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61" w:type="dxa"/>
            <w:gridSpan w:val="3"/>
          </w:tcPr>
          <w:p w14:paraId="62F305FB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</w:tc>
        <w:tc>
          <w:tcPr>
            <w:tcW w:w="4215" w:type="dxa"/>
            <w:gridSpan w:val="12"/>
          </w:tcPr>
          <w:p w14:paraId="20394F5E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3ED" w14:paraId="74876721" w14:textId="77777777">
        <w:trPr>
          <w:trHeight w:val="587"/>
        </w:trPr>
        <w:tc>
          <w:tcPr>
            <w:tcW w:w="497" w:type="dxa"/>
          </w:tcPr>
          <w:p w14:paraId="7E6910DE" w14:textId="77777777" w:rsidR="005133ED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61" w:type="dxa"/>
            <w:gridSpan w:val="3"/>
          </w:tcPr>
          <w:p w14:paraId="1FB90797" w14:textId="77777777" w:rsidR="005133ED" w:rsidRDefault="00000000">
            <w:pPr>
              <w:pStyle w:val="TableParagraph"/>
              <w:tabs>
                <w:tab w:val="left" w:pos="1573"/>
                <w:tab w:val="left" w:pos="2599"/>
                <w:tab w:val="left" w:pos="3441"/>
              </w:tabs>
              <w:spacing w:line="29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Receiver’s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mailing </w:t>
            </w:r>
            <w:proofErr w:type="gramStart"/>
            <w:r>
              <w:rPr>
                <w:sz w:val="24"/>
              </w:rPr>
              <w:t>address(</w:t>
            </w:r>
            <w:proofErr w:type="gramEnd"/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mail):</w:t>
            </w:r>
          </w:p>
        </w:tc>
        <w:tc>
          <w:tcPr>
            <w:tcW w:w="4215" w:type="dxa"/>
            <w:gridSpan w:val="12"/>
          </w:tcPr>
          <w:p w14:paraId="1864F7E9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33ED" w14:paraId="18D345E7" w14:textId="77777777">
        <w:trPr>
          <w:trHeight w:val="292"/>
        </w:trPr>
        <w:tc>
          <w:tcPr>
            <w:tcW w:w="497" w:type="dxa"/>
          </w:tcPr>
          <w:p w14:paraId="098C53C1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61" w:type="dxa"/>
            <w:gridSpan w:val="3"/>
          </w:tcPr>
          <w:p w14:paraId="6775C2D7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Receiver’s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4215" w:type="dxa"/>
            <w:gridSpan w:val="12"/>
          </w:tcPr>
          <w:p w14:paraId="2BC0A6FF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3ED" w14:paraId="6E167536" w14:textId="77777777">
        <w:trPr>
          <w:trHeight w:val="292"/>
        </w:trPr>
        <w:tc>
          <w:tcPr>
            <w:tcW w:w="497" w:type="dxa"/>
          </w:tcPr>
          <w:p w14:paraId="7C2D6A68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61" w:type="dxa"/>
            <w:gridSpan w:val="3"/>
          </w:tcPr>
          <w:p w14:paraId="75582086" w14:textId="77777777" w:rsidR="005133E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4215" w:type="dxa"/>
            <w:gridSpan w:val="12"/>
          </w:tcPr>
          <w:p w14:paraId="50E4A18D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3ED" w14:paraId="0C198C25" w14:textId="77777777">
        <w:trPr>
          <w:trHeight w:val="587"/>
        </w:trPr>
        <w:tc>
          <w:tcPr>
            <w:tcW w:w="497" w:type="dxa"/>
          </w:tcPr>
          <w:p w14:paraId="6E9B9465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61" w:type="dxa"/>
            <w:gridSpan w:val="3"/>
          </w:tcPr>
          <w:p w14:paraId="6198E997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quantity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14:paraId="42462C48" w14:textId="77777777" w:rsidR="005133E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Containers:</w:t>
            </w:r>
          </w:p>
        </w:tc>
        <w:tc>
          <w:tcPr>
            <w:tcW w:w="4215" w:type="dxa"/>
            <w:gridSpan w:val="12"/>
          </w:tcPr>
          <w:p w14:paraId="191DAB9D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......................................m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MT</w:t>
            </w:r>
          </w:p>
          <w:p w14:paraId="224D5744" w14:textId="77777777" w:rsidR="005133ED" w:rsidRDefault="00000000">
            <w:pPr>
              <w:pStyle w:val="TableParagraph"/>
              <w:tabs>
                <w:tab w:val="left" w:leader="dot" w:pos="240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Nos.</w:t>
            </w:r>
          </w:p>
        </w:tc>
      </w:tr>
      <w:tr w:rsidR="005133ED" w14:paraId="56BE9146" w14:textId="77777777">
        <w:trPr>
          <w:trHeight w:val="585"/>
        </w:trPr>
        <w:tc>
          <w:tcPr>
            <w:tcW w:w="497" w:type="dxa"/>
          </w:tcPr>
          <w:p w14:paraId="4B222302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61" w:type="dxa"/>
            <w:gridSpan w:val="3"/>
          </w:tcPr>
          <w:p w14:paraId="77A5ED13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 xml:space="preserve"> form:</w:t>
            </w:r>
          </w:p>
        </w:tc>
        <w:tc>
          <w:tcPr>
            <w:tcW w:w="4215" w:type="dxa"/>
            <w:gridSpan w:val="12"/>
          </w:tcPr>
          <w:p w14:paraId="3384DA94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(Solid/Semi-</w:t>
            </w:r>
          </w:p>
          <w:p w14:paraId="0AC2302B" w14:textId="77777777" w:rsidR="005133ED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Solid/Sludge/Oily/Tarry/Slurry/Liquid)</w:t>
            </w:r>
          </w:p>
        </w:tc>
      </w:tr>
      <w:tr w:rsidR="005133ED" w14:paraId="60F5AC60" w14:textId="77777777">
        <w:trPr>
          <w:trHeight w:val="585"/>
        </w:trPr>
        <w:tc>
          <w:tcPr>
            <w:tcW w:w="497" w:type="dxa"/>
          </w:tcPr>
          <w:p w14:paraId="67D81859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41" w:type="dxa"/>
            <w:tcBorders>
              <w:right w:val="nil"/>
            </w:tcBorders>
          </w:tcPr>
          <w:p w14:paraId="682AFA14" w14:textId="77777777" w:rsidR="005133ED" w:rsidRDefault="00000000">
            <w:pPr>
              <w:pStyle w:val="TableParagraph"/>
              <w:tabs>
                <w:tab w:val="left" w:pos="1124"/>
                <w:tab w:val="left" w:pos="2301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Special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handling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instructions</w:t>
            </w:r>
          </w:p>
          <w:p w14:paraId="53C8B2BF" w14:textId="77777777" w:rsidR="005133ED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information: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557E2F4A" w14:textId="77777777" w:rsidR="005133ED" w:rsidRDefault="00000000">
            <w:pPr>
              <w:pStyle w:val="TableParagraph"/>
              <w:spacing w:line="292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88" w:type="dxa"/>
            <w:tcBorders>
              <w:left w:val="nil"/>
            </w:tcBorders>
          </w:tcPr>
          <w:p w14:paraId="64E904EB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5" w:type="dxa"/>
            <w:gridSpan w:val="12"/>
          </w:tcPr>
          <w:p w14:paraId="5A6E9FCF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33ED" w14:paraId="37AE616D" w14:textId="77777777">
        <w:trPr>
          <w:trHeight w:val="2637"/>
        </w:trPr>
        <w:tc>
          <w:tcPr>
            <w:tcW w:w="497" w:type="dxa"/>
            <w:vMerge w:val="restart"/>
          </w:tcPr>
          <w:p w14:paraId="4BE2D975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61" w:type="dxa"/>
            <w:gridSpan w:val="3"/>
          </w:tcPr>
          <w:p w14:paraId="58BD3DA3" w14:textId="77777777" w:rsidR="005133E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Sender’s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Certificate:</w:t>
            </w:r>
          </w:p>
        </w:tc>
        <w:tc>
          <w:tcPr>
            <w:tcW w:w="4215" w:type="dxa"/>
            <w:gridSpan w:val="12"/>
          </w:tcPr>
          <w:p w14:paraId="6603B7C8" w14:textId="664BBCD1" w:rsidR="005133ED" w:rsidRDefault="00000000" w:rsidP="00510BFE">
            <w:pPr>
              <w:pStyle w:val="TableParagraph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I hereby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contents of the consignment are fully and accurately described above by proper shipping name and are </w:t>
            </w:r>
            <w:proofErr w:type="spellStart"/>
            <w:r>
              <w:rPr>
                <w:sz w:val="24"/>
              </w:rPr>
              <w:t>categorised</w:t>
            </w:r>
            <w:proofErr w:type="spellEnd"/>
            <w:r>
              <w:rPr>
                <w:sz w:val="24"/>
              </w:rPr>
              <w:t xml:space="preserve">, packed, marked, and labelled, and are in all respects in proper conditions for </w:t>
            </w:r>
            <w:r w:rsidR="00510BFE">
              <w:rPr>
                <w:sz w:val="24"/>
              </w:rPr>
              <w:t>transport</w:t>
            </w:r>
            <w:r w:rsidR="00510BFE">
              <w:rPr>
                <w:spacing w:val="69"/>
                <w:w w:val="150"/>
                <w:sz w:val="24"/>
              </w:rPr>
              <w:t xml:space="preserve"> </w:t>
            </w:r>
            <w:proofErr w:type="gramStart"/>
            <w:r w:rsidR="00510BFE">
              <w:rPr>
                <w:spacing w:val="69"/>
                <w:w w:val="150"/>
                <w:sz w:val="24"/>
              </w:rPr>
              <w:t>by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road</w:t>
            </w:r>
            <w:proofErr w:type="gramEnd"/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according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  <w:r w:rsidR="00510BF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applicable national government </w:t>
            </w:r>
            <w:r>
              <w:rPr>
                <w:spacing w:val="-2"/>
                <w:sz w:val="24"/>
              </w:rPr>
              <w:t>regulations.</w:t>
            </w:r>
          </w:p>
        </w:tc>
      </w:tr>
      <w:tr w:rsidR="005133ED" w14:paraId="675AE55A" w14:textId="77777777">
        <w:trPr>
          <w:trHeight w:val="292"/>
        </w:trPr>
        <w:tc>
          <w:tcPr>
            <w:tcW w:w="497" w:type="dxa"/>
            <w:vMerge/>
            <w:tcBorders>
              <w:top w:val="nil"/>
            </w:tcBorders>
          </w:tcPr>
          <w:p w14:paraId="37DC7069" w14:textId="77777777" w:rsidR="005133ED" w:rsidRDefault="005133ED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  <w:tcBorders>
              <w:bottom w:val="nil"/>
              <w:right w:val="nil"/>
            </w:tcBorders>
          </w:tcPr>
          <w:p w14:paraId="1ED12F82" w14:textId="77777777" w:rsidR="005133ED" w:rsidRDefault="00000000">
            <w:pPr>
              <w:pStyle w:val="TableParagraph"/>
              <w:tabs>
                <w:tab w:val="left" w:pos="2499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Stamp: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5A184D04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gridSpan w:val="4"/>
            <w:tcBorders>
              <w:left w:val="nil"/>
              <w:bottom w:val="nil"/>
              <w:right w:val="nil"/>
            </w:tcBorders>
          </w:tcPr>
          <w:p w14:paraId="714F7488" w14:textId="77777777" w:rsidR="005133ED" w:rsidRDefault="00000000">
            <w:pPr>
              <w:pStyle w:val="TableParagraph"/>
              <w:spacing w:line="272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10367CB2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gridSpan w:val="2"/>
            <w:tcBorders>
              <w:left w:val="nil"/>
              <w:right w:val="nil"/>
            </w:tcBorders>
          </w:tcPr>
          <w:p w14:paraId="155A72BD" w14:textId="77777777" w:rsidR="005133ED" w:rsidRDefault="00000000">
            <w:pPr>
              <w:pStyle w:val="TableParagraph"/>
              <w:spacing w:line="272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9F0675E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gridSpan w:val="2"/>
            <w:tcBorders>
              <w:left w:val="nil"/>
              <w:right w:val="nil"/>
            </w:tcBorders>
          </w:tcPr>
          <w:p w14:paraId="26BA6F85" w14:textId="77777777" w:rsidR="005133ED" w:rsidRDefault="00000000">
            <w:pPr>
              <w:pStyle w:val="TableParagraph"/>
              <w:spacing w:line="272" w:lineRule="exact"/>
              <w:ind w:left="313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9550A25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2E731C90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  <w:tcBorders>
              <w:left w:val="nil"/>
              <w:bottom w:val="nil"/>
            </w:tcBorders>
          </w:tcPr>
          <w:p w14:paraId="111B821A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3ED" w14:paraId="3C1AFF41" w14:textId="77777777">
        <w:trPr>
          <w:trHeight w:val="534"/>
        </w:trPr>
        <w:tc>
          <w:tcPr>
            <w:tcW w:w="497" w:type="dxa"/>
            <w:vMerge/>
            <w:tcBorders>
              <w:top w:val="nil"/>
            </w:tcBorders>
          </w:tcPr>
          <w:p w14:paraId="251D9998" w14:textId="77777777" w:rsidR="005133ED" w:rsidRDefault="005133ED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4"/>
            <w:tcBorders>
              <w:top w:val="nil"/>
            </w:tcBorders>
          </w:tcPr>
          <w:p w14:paraId="7B9A2545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tcBorders>
              <w:bottom w:val="double" w:sz="4" w:space="0" w:color="000000"/>
            </w:tcBorders>
          </w:tcPr>
          <w:p w14:paraId="6394CC17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tcBorders>
              <w:bottom w:val="double" w:sz="4" w:space="0" w:color="000000"/>
            </w:tcBorders>
          </w:tcPr>
          <w:p w14:paraId="5E666A4A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tcBorders>
              <w:bottom w:val="double" w:sz="4" w:space="0" w:color="000000"/>
            </w:tcBorders>
          </w:tcPr>
          <w:p w14:paraId="1A089438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tcBorders>
              <w:bottom w:val="double" w:sz="4" w:space="0" w:color="000000"/>
            </w:tcBorders>
          </w:tcPr>
          <w:p w14:paraId="562ADB12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tcBorders>
              <w:bottom w:val="double" w:sz="4" w:space="0" w:color="000000"/>
            </w:tcBorders>
          </w:tcPr>
          <w:p w14:paraId="45231A41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tcBorders>
              <w:bottom w:val="double" w:sz="4" w:space="0" w:color="000000"/>
            </w:tcBorders>
          </w:tcPr>
          <w:p w14:paraId="6EB30BD9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tcBorders>
              <w:bottom w:val="double" w:sz="4" w:space="0" w:color="000000"/>
            </w:tcBorders>
          </w:tcPr>
          <w:p w14:paraId="65DA74AC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000000"/>
            </w:tcBorders>
          </w:tcPr>
          <w:p w14:paraId="08BAD99B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000000"/>
            </w:tcBorders>
          </w:tcPr>
          <w:p w14:paraId="033AD11A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000000"/>
            </w:tcBorders>
          </w:tcPr>
          <w:p w14:paraId="027471FF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" w:type="dxa"/>
            <w:tcBorders>
              <w:top w:val="nil"/>
            </w:tcBorders>
          </w:tcPr>
          <w:p w14:paraId="4845E2CF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33ED" w14:paraId="0FF3D3B8" w14:textId="77777777">
        <w:trPr>
          <w:trHeight w:val="575"/>
        </w:trPr>
        <w:tc>
          <w:tcPr>
            <w:tcW w:w="497" w:type="dxa"/>
            <w:vMerge w:val="restart"/>
          </w:tcPr>
          <w:p w14:paraId="72BF2D90" w14:textId="77777777" w:rsidR="005133ED" w:rsidRDefault="00000000"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61" w:type="dxa"/>
            <w:gridSpan w:val="3"/>
          </w:tcPr>
          <w:p w14:paraId="2B43DC0F" w14:textId="77777777" w:rsidR="005133ED" w:rsidRDefault="00000000"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Transporter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acknowledge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655DF0E8" w14:textId="77777777" w:rsidR="005133ED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Wastes</w:t>
            </w:r>
          </w:p>
        </w:tc>
        <w:tc>
          <w:tcPr>
            <w:tcW w:w="4215" w:type="dxa"/>
            <w:gridSpan w:val="12"/>
            <w:tcBorders>
              <w:top w:val="double" w:sz="4" w:space="0" w:color="000000"/>
            </w:tcBorders>
          </w:tcPr>
          <w:p w14:paraId="5FEFDCBB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33ED" w14:paraId="3F7E1C24" w14:textId="77777777">
        <w:trPr>
          <w:trHeight w:val="292"/>
        </w:trPr>
        <w:tc>
          <w:tcPr>
            <w:tcW w:w="497" w:type="dxa"/>
            <w:vMerge/>
            <w:tcBorders>
              <w:top w:val="nil"/>
            </w:tcBorders>
          </w:tcPr>
          <w:p w14:paraId="180DEEE5" w14:textId="77777777" w:rsidR="005133ED" w:rsidRDefault="005133ED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  <w:tcBorders>
              <w:bottom w:val="nil"/>
              <w:right w:val="nil"/>
            </w:tcBorders>
          </w:tcPr>
          <w:p w14:paraId="699291BE" w14:textId="77777777" w:rsidR="005133ED" w:rsidRDefault="00000000">
            <w:pPr>
              <w:pStyle w:val="TableParagraph"/>
              <w:tabs>
                <w:tab w:val="left" w:pos="2647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stamp: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36EE1BF6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gridSpan w:val="4"/>
            <w:tcBorders>
              <w:left w:val="nil"/>
              <w:bottom w:val="nil"/>
              <w:right w:val="nil"/>
            </w:tcBorders>
          </w:tcPr>
          <w:p w14:paraId="67B38275" w14:textId="77777777" w:rsidR="005133ED" w:rsidRDefault="00000000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6CA0B764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gridSpan w:val="2"/>
            <w:tcBorders>
              <w:left w:val="nil"/>
              <w:right w:val="nil"/>
            </w:tcBorders>
          </w:tcPr>
          <w:p w14:paraId="6CA85EF4" w14:textId="77777777" w:rsidR="005133ED" w:rsidRDefault="00000000">
            <w:pPr>
              <w:pStyle w:val="TableParagraph"/>
              <w:spacing w:line="272" w:lineRule="exact"/>
              <w:ind w:left="352"/>
              <w:rPr>
                <w:sz w:val="24"/>
              </w:rPr>
            </w:pP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124F9893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gridSpan w:val="2"/>
            <w:tcBorders>
              <w:left w:val="nil"/>
              <w:right w:val="nil"/>
            </w:tcBorders>
          </w:tcPr>
          <w:p w14:paraId="129D0277" w14:textId="77777777" w:rsidR="005133ED" w:rsidRDefault="00000000">
            <w:pPr>
              <w:pStyle w:val="TableParagraph"/>
              <w:spacing w:line="272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2C745883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67465CC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  <w:tcBorders>
              <w:left w:val="nil"/>
              <w:bottom w:val="nil"/>
            </w:tcBorders>
          </w:tcPr>
          <w:p w14:paraId="3A71EC2C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3ED" w14:paraId="296D2B7F" w14:textId="77777777">
        <w:trPr>
          <w:trHeight w:val="503"/>
        </w:trPr>
        <w:tc>
          <w:tcPr>
            <w:tcW w:w="497" w:type="dxa"/>
            <w:vMerge/>
            <w:tcBorders>
              <w:top w:val="nil"/>
            </w:tcBorders>
          </w:tcPr>
          <w:p w14:paraId="640A67D8" w14:textId="77777777" w:rsidR="005133ED" w:rsidRDefault="005133ED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4"/>
            <w:tcBorders>
              <w:top w:val="nil"/>
            </w:tcBorders>
          </w:tcPr>
          <w:p w14:paraId="7E3EB058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14:paraId="460008DE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tcBorders>
              <w:bottom w:val="single" w:sz="8" w:space="0" w:color="000000"/>
            </w:tcBorders>
          </w:tcPr>
          <w:p w14:paraId="0A6111E1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14:paraId="48F7A76D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tcBorders>
              <w:bottom w:val="single" w:sz="8" w:space="0" w:color="000000"/>
            </w:tcBorders>
          </w:tcPr>
          <w:p w14:paraId="5FDECD66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tcBorders>
              <w:bottom w:val="single" w:sz="8" w:space="0" w:color="000000"/>
            </w:tcBorders>
          </w:tcPr>
          <w:p w14:paraId="017AA2DE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14:paraId="58C6C5D6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14:paraId="5CA07C82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" w:type="dxa"/>
            <w:tcBorders>
              <w:bottom w:val="single" w:sz="8" w:space="0" w:color="000000"/>
            </w:tcBorders>
          </w:tcPr>
          <w:p w14:paraId="13D55D66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" w:type="dxa"/>
            <w:tcBorders>
              <w:bottom w:val="single" w:sz="8" w:space="0" w:color="000000"/>
            </w:tcBorders>
          </w:tcPr>
          <w:p w14:paraId="7B6CC12E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" w:type="dxa"/>
            <w:tcBorders>
              <w:bottom w:val="single" w:sz="8" w:space="0" w:color="000000"/>
            </w:tcBorders>
          </w:tcPr>
          <w:p w14:paraId="163C0B95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" w:type="dxa"/>
            <w:tcBorders>
              <w:top w:val="nil"/>
            </w:tcBorders>
          </w:tcPr>
          <w:p w14:paraId="18950F00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33ED" w14:paraId="36E54992" w14:textId="77777777">
        <w:trPr>
          <w:trHeight w:val="385"/>
        </w:trPr>
        <w:tc>
          <w:tcPr>
            <w:tcW w:w="497" w:type="dxa"/>
            <w:vMerge w:val="restart"/>
          </w:tcPr>
          <w:p w14:paraId="5C2A7F53" w14:textId="77777777" w:rsidR="005133ED" w:rsidRDefault="00000000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76" w:type="dxa"/>
            <w:gridSpan w:val="15"/>
            <w:tcBorders>
              <w:top w:val="single" w:sz="8" w:space="0" w:color="000000"/>
            </w:tcBorders>
          </w:tcPr>
          <w:p w14:paraId="65638B56" w14:textId="77777777" w:rsidR="005133ED" w:rsidRDefault="00000000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Receiver’s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waste</w:t>
            </w:r>
          </w:p>
        </w:tc>
      </w:tr>
      <w:tr w:rsidR="005133ED" w14:paraId="00D5EE93" w14:textId="77777777">
        <w:trPr>
          <w:trHeight w:val="978"/>
        </w:trPr>
        <w:tc>
          <w:tcPr>
            <w:tcW w:w="497" w:type="dxa"/>
            <w:vMerge/>
            <w:tcBorders>
              <w:top w:val="nil"/>
            </w:tcBorders>
          </w:tcPr>
          <w:p w14:paraId="15442C06" w14:textId="77777777" w:rsidR="005133ED" w:rsidRDefault="005133ED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  <w:tcBorders>
              <w:bottom w:val="nil"/>
              <w:right w:val="nil"/>
            </w:tcBorders>
          </w:tcPr>
          <w:p w14:paraId="7359AEAE" w14:textId="77777777" w:rsidR="005133ED" w:rsidRDefault="005133ED">
            <w:pPr>
              <w:pStyle w:val="TableParagraph"/>
              <w:rPr>
                <w:b/>
                <w:sz w:val="24"/>
              </w:rPr>
            </w:pPr>
          </w:p>
          <w:p w14:paraId="528F3482" w14:textId="77777777" w:rsidR="005133ED" w:rsidRDefault="005133ED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ADE3D43" w14:textId="77777777" w:rsidR="005133ED" w:rsidRDefault="00000000">
            <w:pPr>
              <w:pStyle w:val="TableParagraph"/>
              <w:tabs>
                <w:tab w:val="left" w:pos="2702"/>
              </w:tabs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stamp: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1AE10B9C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gridSpan w:val="4"/>
            <w:tcBorders>
              <w:left w:val="nil"/>
              <w:bottom w:val="nil"/>
              <w:right w:val="nil"/>
            </w:tcBorders>
          </w:tcPr>
          <w:p w14:paraId="46871219" w14:textId="77777777" w:rsidR="005133ED" w:rsidRDefault="005133ED">
            <w:pPr>
              <w:pStyle w:val="TableParagraph"/>
              <w:rPr>
                <w:b/>
                <w:sz w:val="24"/>
              </w:rPr>
            </w:pPr>
          </w:p>
          <w:p w14:paraId="46CE2C49" w14:textId="77777777" w:rsidR="005133ED" w:rsidRDefault="005133ED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6E85D93D" w14:textId="77777777" w:rsidR="005133ED" w:rsidRDefault="00000000"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1FEBE882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gridSpan w:val="2"/>
            <w:tcBorders>
              <w:left w:val="nil"/>
              <w:right w:val="nil"/>
            </w:tcBorders>
          </w:tcPr>
          <w:p w14:paraId="384373B5" w14:textId="77777777" w:rsidR="005133ED" w:rsidRDefault="005133ED">
            <w:pPr>
              <w:pStyle w:val="TableParagraph"/>
              <w:rPr>
                <w:b/>
                <w:sz w:val="24"/>
              </w:rPr>
            </w:pPr>
          </w:p>
          <w:p w14:paraId="0EBAAE3D" w14:textId="77777777" w:rsidR="005133ED" w:rsidRDefault="005133ED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2ABB1894" w14:textId="77777777" w:rsidR="005133ED" w:rsidRDefault="00000000">
            <w:pPr>
              <w:pStyle w:val="TableParagraph"/>
              <w:spacing w:line="276" w:lineRule="exact"/>
              <w:ind w:left="363"/>
              <w:rPr>
                <w:sz w:val="24"/>
              </w:rPr>
            </w:pP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66AAA501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3" w:type="dxa"/>
            <w:gridSpan w:val="2"/>
            <w:tcBorders>
              <w:left w:val="nil"/>
              <w:right w:val="nil"/>
            </w:tcBorders>
          </w:tcPr>
          <w:p w14:paraId="3B88FCE4" w14:textId="77777777" w:rsidR="005133ED" w:rsidRDefault="005133ED">
            <w:pPr>
              <w:pStyle w:val="TableParagraph"/>
              <w:rPr>
                <w:b/>
                <w:sz w:val="24"/>
              </w:rPr>
            </w:pPr>
          </w:p>
          <w:p w14:paraId="115A9564" w14:textId="77777777" w:rsidR="005133ED" w:rsidRDefault="005133ED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B21D9A5" w14:textId="77777777" w:rsidR="005133ED" w:rsidRDefault="00000000">
            <w:pPr>
              <w:pStyle w:val="TableParagraph"/>
              <w:spacing w:line="276" w:lineRule="exact"/>
              <w:ind w:left="363" w:right="-15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CA7713F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7EB063B6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" w:type="dxa"/>
            <w:tcBorders>
              <w:left w:val="nil"/>
              <w:bottom w:val="nil"/>
            </w:tcBorders>
          </w:tcPr>
          <w:p w14:paraId="4FEE378D" w14:textId="77777777" w:rsidR="005133ED" w:rsidRDefault="005133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33ED" w14:paraId="7C931DFA" w14:textId="77777777">
        <w:trPr>
          <w:trHeight w:val="273"/>
        </w:trPr>
        <w:tc>
          <w:tcPr>
            <w:tcW w:w="497" w:type="dxa"/>
            <w:vMerge/>
            <w:tcBorders>
              <w:top w:val="nil"/>
            </w:tcBorders>
          </w:tcPr>
          <w:p w14:paraId="2A2E226B" w14:textId="77777777" w:rsidR="005133ED" w:rsidRDefault="005133ED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4"/>
            <w:tcBorders>
              <w:top w:val="nil"/>
            </w:tcBorders>
          </w:tcPr>
          <w:p w14:paraId="46EB325F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14:paraId="47F84123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tcBorders>
              <w:bottom w:val="single" w:sz="8" w:space="0" w:color="000000"/>
            </w:tcBorders>
          </w:tcPr>
          <w:p w14:paraId="19E7BCF9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14:paraId="6A496D74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tcBorders>
              <w:bottom w:val="single" w:sz="8" w:space="0" w:color="000000"/>
            </w:tcBorders>
          </w:tcPr>
          <w:p w14:paraId="1DF8E28B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tcBorders>
              <w:bottom w:val="single" w:sz="8" w:space="0" w:color="000000"/>
            </w:tcBorders>
          </w:tcPr>
          <w:p w14:paraId="7017BB72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14:paraId="597EF328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14:paraId="7643315A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bottom w:val="single" w:sz="8" w:space="0" w:color="000000"/>
            </w:tcBorders>
          </w:tcPr>
          <w:p w14:paraId="0AC93226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bottom w:val="single" w:sz="8" w:space="0" w:color="000000"/>
            </w:tcBorders>
          </w:tcPr>
          <w:p w14:paraId="6395975F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bottom w:val="single" w:sz="8" w:space="0" w:color="000000"/>
            </w:tcBorders>
          </w:tcPr>
          <w:p w14:paraId="7CDD00DC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  <w:tcBorders>
              <w:top w:val="nil"/>
            </w:tcBorders>
          </w:tcPr>
          <w:p w14:paraId="4576E099" w14:textId="77777777" w:rsidR="005133ED" w:rsidRDefault="005133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F1FC34" w14:textId="77777777" w:rsidR="00F5467A" w:rsidRDefault="00F5467A"/>
    <w:sectPr w:rsidR="00F5467A">
      <w:type w:val="continuous"/>
      <w:pgSz w:w="11910" w:h="16840"/>
      <w:pgMar w:top="142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3ED"/>
    <w:rsid w:val="00510BFE"/>
    <w:rsid w:val="005133ED"/>
    <w:rsid w:val="00960728"/>
    <w:rsid w:val="00F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D5C7"/>
  <w15:docId w15:val="{F8744049-3032-4225-A394-583F069C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" w:line="439" w:lineRule="exact"/>
      <w:ind w:left="3"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Sonali Gajare</cp:lastModifiedBy>
  <cp:revision>2</cp:revision>
  <dcterms:created xsi:type="dcterms:W3CDTF">2025-09-22T15:14:00Z</dcterms:created>
  <dcterms:modified xsi:type="dcterms:W3CDTF">2025-09-22T15:15:00Z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Office Word 2007</vt:lpwstr>
  </property>
</Properties>
</file>